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6A1724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6"/>
        <w:tblW w:w="0" w:type="auto"/>
        <w:jc w:val="center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8"/>
        <w:gridCol w:w="6239"/>
        <w:gridCol w:w="1593"/>
      </w:tblGrid>
      <w:tr w14:paraId="5E63F2F5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8" w:type="dxa"/>
            <w:shd w:val="clear" w:color="auto" w:fill="auto"/>
          </w:tcPr>
          <w:p w14:paraId="3F415D51">
            <w:r>
              <w:t>APPENDIX M</w:t>
            </w:r>
          </w:p>
        </w:tc>
        <w:tc>
          <w:tcPr>
            <w:tcW w:w="6239" w:type="dxa"/>
            <w:shd w:val="clear" w:color="auto" w:fill="auto"/>
          </w:tcPr>
          <w:p w14:paraId="409EC6E4">
            <w:pPr>
              <w:pStyle w:val="2"/>
            </w:pPr>
          </w:p>
        </w:tc>
        <w:tc>
          <w:tcPr>
            <w:tcW w:w="1593" w:type="dxa"/>
            <w:shd w:val="clear" w:color="auto" w:fill="auto"/>
          </w:tcPr>
          <w:p w14:paraId="11E12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60DE6E0B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8" w:type="dxa"/>
            <w:shd w:val="clear" w:color="auto" w:fill="auto"/>
          </w:tcPr>
          <w:p w14:paraId="54BE5DDB"/>
        </w:tc>
        <w:tc>
          <w:tcPr>
            <w:tcW w:w="6239" w:type="dxa"/>
            <w:shd w:val="clear" w:color="auto" w:fill="auto"/>
          </w:tcPr>
          <w:p w14:paraId="64A692D4">
            <w:pPr>
              <w:pStyle w:val="2"/>
            </w:pPr>
            <w:bookmarkStart w:id="0" w:name="_Toc168056863"/>
            <w:r>
              <w:t>GEORGIA ALPHA DELTA KAPPA</w:t>
            </w:r>
            <w:bookmarkEnd w:id="0"/>
          </w:p>
        </w:tc>
        <w:tc>
          <w:tcPr>
            <w:tcW w:w="1593" w:type="dxa"/>
            <w:shd w:val="clear" w:color="auto" w:fill="auto"/>
          </w:tcPr>
          <w:p w14:paraId="5EEFE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A60B6FA"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-123825</wp:posOffset>
            </wp:positionH>
            <wp:positionV relativeFrom="margin">
              <wp:posOffset>1085215</wp:posOffset>
            </wp:positionV>
            <wp:extent cx="1838325" cy="1898650"/>
            <wp:effectExtent l="0" t="0" r="0" b="0"/>
            <wp:wrapSquare wrapText="bothSides"/>
            <wp:docPr id="502954073" name="Picture 2" descr="A green and yellow circle with purple flowers and a purple he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954073" name="Picture 2" descr="A green and yellow circle with purple flowers and a purple he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89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EC94E75">
      <w:pPr>
        <w:rPr>
          <w:b/>
          <w:bCs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433070</wp:posOffset>
                </wp:positionH>
                <wp:positionV relativeFrom="paragraph">
                  <wp:posOffset>6350</wp:posOffset>
                </wp:positionV>
                <wp:extent cx="5033010" cy="1381125"/>
                <wp:effectExtent l="4445" t="4445" r="10795" b="508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3010" cy="1381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0F8BB0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Officer/Committee Chairman Report</w:t>
                            </w:r>
                          </w:p>
                          <w:p w14:paraId="031929F4">
                            <w:pP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Name:</w:t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 Melissa Kinard</w:t>
                            </w:r>
                          </w:p>
                          <w:p w14:paraId="52120406">
                            <w:pP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Position:</w:t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Cornucopia Committee Chairman</w:t>
                            </w:r>
                          </w:p>
                          <w:p w14:paraId="41E0908D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Date:  September 21, 2024 to May 1, 2025</w:t>
                            </w:r>
                          </w:p>
                          <w:p w14:paraId="4656663D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.1pt;margin-top:0.5pt;height:108.75pt;width:396.3pt;mso-wrap-distance-bottom:0pt;mso-wrap-distance-left:9pt;mso-wrap-distance-right:9pt;mso-wrap-distance-top:0pt;z-index:251659264;mso-width-relative:page;mso-height-relative:page;" fillcolor="#FFFFFF [3201]" filled="t" stroked="t" coordsize="21600,21600" o:gfxdata="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kFMLRdQAAAAIAQAADwAAAAAAAAABACAAAAAi&#10;AAAAZHJzL2Rvd25yZXYueG1sUEsBAhQAFAAAAAgAh07iQFb84FRHAgAAtwQAAA4AAAAAAAAAAQAg&#10;AAAAIwEAAGRycy9lMm9Eb2MueG1sUEsFBgAAAAAGAAYAWQEAANw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0F0F8BB0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Officer/Committee Chairman Report</w:t>
                      </w:r>
                    </w:p>
                    <w:p w14:paraId="031929F4">
                      <w:pPr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Name:</w:t>
                      </w:r>
                      <w:r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 Melissa Kinard</w:t>
                      </w:r>
                    </w:p>
                    <w:p w14:paraId="52120406">
                      <w:pPr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Position:</w:t>
                      </w:r>
                      <w:r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Cornucopia Committee Chairman</w:t>
                      </w:r>
                    </w:p>
                    <w:p w14:paraId="41E0908D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Date:  September 21, 2024 to May 1, 2025</w:t>
                      </w:r>
                    </w:p>
                    <w:p w14:paraId="4656663D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9918C1C">
      <w:pPr>
        <w:rPr>
          <w:b/>
          <w:bCs/>
          <w:sz w:val="24"/>
          <w:szCs w:val="24"/>
        </w:rPr>
      </w:pPr>
    </w:p>
    <w:p w14:paraId="119C794E">
      <w:pPr>
        <w:rPr>
          <w:b/>
          <w:bCs/>
          <w:sz w:val="24"/>
          <w:szCs w:val="24"/>
        </w:rPr>
      </w:pPr>
    </w:p>
    <w:p w14:paraId="7E68C4F4">
      <w:pPr>
        <w:rPr>
          <w:b/>
          <w:bCs/>
          <w:sz w:val="24"/>
          <w:szCs w:val="24"/>
        </w:rPr>
      </w:pPr>
    </w:p>
    <w:p w14:paraId="77808547">
      <w:pPr>
        <w:rPr>
          <w:b/>
          <w:bCs/>
          <w:sz w:val="24"/>
          <w:szCs w:val="24"/>
        </w:rPr>
      </w:pPr>
    </w:p>
    <w:p w14:paraId="019D119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Officer/Committee Chairman Tasks and Activities Completed to date:</w:t>
      </w:r>
    </w:p>
    <w:p w14:paraId="5392BFF3">
      <w:r>
        <w:t>I have not completed state tasks and activities.  I had to miss meetings due to family events.</w:t>
      </w:r>
    </w:p>
    <w:p w14:paraId="5F6B4AD4">
      <w:r>
        <w:t xml:space="preserve">In the office of Immediate Past District Chair:  </w:t>
      </w:r>
    </w:p>
    <w:p w14:paraId="7D8F08CC">
      <w:r>
        <w:t xml:space="preserve">I have attended Decatur District events:  Tri-District </w:t>
      </w:r>
      <w:bookmarkStart w:id="1" w:name="_GoBack"/>
      <w:bookmarkEnd w:id="1"/>
      <w:r>
        <w:t>Executive Meeting:  Oct 31, 2024</w:t>
      </w:r>
    </w:p>
    <w:p w14:paraId="1463B919">
      <w:r>
        <w:t>Tri-District Fall Meeting:  Nov 2, 2024</w:t>
      </w:r>
    </w:p>
    <w:p w14:paraId="7ED9480B">
      <w:r>
        <w:t>District Executive Meeting:  Jan 23, 2025 an</w:t>
      </w:r>
      <w:r>
        <w:rPr>
          <w:rFonts w:hint="default"/>
          <w:lang w:val="en-US"/>
        </w:rPr>
        <w:t>d</w:t>
      </w:r>
      <w:r>
        <w:t xml:space="preserve"> Feb 27, 2025</w:t>
      </w:r>
    </w:p>
    <w:p w14:paraId="641E379B">
      <w:r>
        <w:t>I plan to attend the Spring Decatur District meeting:  March 29,2025</w:t>
      </w:r>
    </w:p>
    <w:p w14:paraId="72CC5671">
      <w:r>
        <w:t>I plan to attend the State Executive Meeting May 1 and Fun Dy May 2, 2025</w:t>
      </w:r>
    </w:p>
    <w:p w14:paraId="4B9D2BBC"/>
    <w:p w14:paraId="2FBE31C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Conferences/Conventions Attended in Current Biennium to date:</w:t>
      </w:r>
    </w:p>
    <w:p w14:paraId="073A4749">
      <w:r>
        <w:t>Gulf Region Convention, July 13-16, 2024 :</w:t>
      </w:r>
    </w:p>
    <w:p w14:paraId="68BFA522">
      <w:pPr>
        <w:pStyle w:val="27"/>
        <w:numPr>
          <w:ilvl w:val="0"/>
          <w:numId w:val="3"/>
        </w:numPr>
      </w:pPr>
      <w:r>
        <w:t xml:space="preserve"> I volunteered as Assistant Sergeant-at-Arms and to</w:t>
      </w:r>
    </w:p>
    <w:p w14:paraId="3D58CADC">
      <w:pPr>
        <w:pStyle w:val="27"/>
        <w:numPr>
          <w:ilvl w:val="0"/>
          <w:numId w:val="3"/>
        </w:numPr>
      </w:pPr>
      <w:r>
        <w:t>Helped in the Hospitality Room.</w:t>
      </w:r>
    </w:p>
    <w:p w14:paraId="5B936A19"/>
    <w:p w14:paraId="5942F81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Other A</w:t>
      </w:r>
      <w:r>
        <w:rPr>
          <w:rFonts w:cstheme="minorHAnsi"/>
          <w:b/>
          <w:bCs/>
          <w:sz w:val="24"/>
          <w:szCs w:val="24"/>
        </w:rPr>
        <w:t>Δ</w:t>
      </w:r>
      <w:r>
        <w:rPr>
          <w:b/>
          <w:bCs/>
          <w:sz w:val="24"/>
          <w:szCs w:val="24"/>
        </w:rPr>
        <w:t>K Activities participated in this Biennium:</w:t>
      </w:r>
    </w:p>
    <w:p w14:paraId="65E66FB9">
      <w:r>
        <w:t>Committee Co-Chair to plan and carry out a celebration of the Beta Sigma Chapter’s 50</w:t>
      </w:r>
      <w:r>
        <w:rPr>
          <w:vertAlign w:val="superscript"/>
        </w:rPr>
        <w:t>th</w:t>
      </w:r>
      <w:r>
        <w:t xml:space="preserve"> Anniversary</w:t>
      </w:r>
    </w:p>
    <w:p w14:paraId="6C17C836">
      <w:pPr>
        <w:rPr>
          <w:rFonts w:hint="default"/>
          <w:lang w:val="en-US"/>
        </w:rPr>
      </w:pPr>
      <w:r>
        <w:t>Ran two chapter initiation ceremonies, planned chapter programs, and planned and facilitated chapter fraternity education</w:t>
      </w:r>
      <w:r>
        <w:rPr>
          <w:rFonts w:hint="default"/>
          <w:lang w:val="en-US"/>
        </w:rPr>
        <w:t>.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2240" w:h="15840"/>
      <w:pgMar w:top="540" w:right="720" w:bottom="720" w:left="72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等线 Light">
    <w:altName w:val="Creamy Chocolate"/>
    <w:panose1 w:val="02010600030101010101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93D929">
    <w:pPr>
      <w:pStyle w:val="10"/>
      <w:jc w:val="center"/>
    </w:pPr>
    <w:r>
      <w:tab/>
    </w:r>
    <w:sdt>
      <w:sdtPr>
        <w:id w:val="1958525922"/>
        <w:docPartObj>
          <w:docPartGallery w:val="autotext"/>
        </w:docPartObj>
      </w:sdt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  <w:r>
          <w:tab/>
        </w:r>
        <w:r>
          <w:t>Revised 8/19/24</w:t>
        </w:r>
      </w:sdtContent>
    </w:sdt>
  </w:p>
  <w:p w14:paraId="11097FC4"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DF879A"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AD9E8E"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2C7A2D">
    <w:pPr>
      <w:pStyle w:val="1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59DC8D">
    <w:pPr>
      <w:pStyle w:val="1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345E6D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DF72AE"/>
    <w:multiLevelType w:val="multilevel"/>
    <w:tmpl w:val="2DDF72AE"/>
    <w:lvl w:ilvl="0" w:tentative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4097135"/>
    <w:multiLevelType w:val="multilevel"/>
    <w:tmpl w:val="64097135"/>
    <w:lvl w:ilvl="0" w:tentative="0">
      <w:start w:val="1"/>
      <w:numFmt w:val="decimal"/>
      <w:pStyle w:val="4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E94276"/>
    <w:multiLevelType w:val="multilevel"/>
    <w:tmpl w:val="6DE94276"/>
    <w:lvl w:ilvl="0" w:tentative="0">
      <w:start w:val="1"/>
      <w:numFmt w:val="upperLetter"/>
      <w:pStyle w:val="3"/>
      <w:lvlText w:val="%1."/>
      <w:lvlJc w:val="left"/>
      <w:pPr>
        <w:ind w:left="45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dit="readOnly"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1A4"/>
    <w:rsid w:val="00001D7F"/>
    <w:rsid w:val="000407C7"/>
    <w:rsid w:val="0005573E"/>
    <w:rsid w:val="00057BB6"/>
    <w:rsid w:val="00061B02"/>
    <w:rsid w:val="00067186"/>
    <w:rsid w:val="0007458F"/>
    <w:rsid w:val="00095875"/>
    <w:rsid w:val="000A480C"/>
    <w:rsid w:val="000A5E37"/>
    <w:rsid w:val="000C19B7"/>
    <w:rsid w:val="000C7F4B"/>
    <w:rsid w:val="000D295D"/>
    <w:rsid w:val="000E1EE6"/>
    <w:rsid w:val="000E652E"/>
    <w:rsid w:val="000F3134"/>
    <w:rsid w:val="00135D7D"/>
    <w:rsid w:val="001414D2"/>
    <w:rsid w:val="001416C9"/>
    <w:rsid w:val="00141C67"/>
    <w:rsid w:val="00153D29"/>
    <w:rsid w:val="00167ED2"/>
    <w:rsid w:val="0017298A"/>
    <w:rsid w:val="00173CCF"/>
    <w:rsid w:val="00180DEF"/>
    <w:rsid w:val="001A2288"/>
    <w:rsid w:val="001B594E"/>
    <w:rsid w:val="001B5990"/>
    <w:rsid w:val="001C388B"/>
    <w:rsid w:val="001E16AD"/>
    <w:rsid w:val="001F4B1E"/>
    <w:rsid w:val="001F7508"/>
    <w:rsid w:val="0021177A"/>
    <w:rsid w:val="0021187D"/>
    <w:rsid w:val="00221CC4"/>
    <w:rsid w:val="00224D21"/>
    <w:rsid w:val="00231210"/>
    <w:rsid w:val="00231976"/>
    <w:rsid w:val="00235C0F"/>
    <w:rsid w:val="00236CF7"/>
    <w:rsid w:val="00237388"/>
    <w:rsid w:val="00241BEB"/>
    <w:rsid w:val="0025645B"/>
    <w:rsid w:val="00257B6E"/>
    <w:rsid w:val="0026425F"/>
    <w:rsid w:val="00280835"/>
    <w:rsid w:val="002903D2"/>
    <w:rsid w:val="00293AA0"/>
    <w:rsid w:val="00297C3E"/>
    <w:rsid w:val="002A1F72"/>
    <w:rsid w:val="002A2107"/>
    <w:rsid w:val="002B033F"/>
    <w:rsid w:val="002B2AF4"/>
    <w:rsid w:val="002B6417"/>
    <w:rsid w:val="002D3767"/>
    <w:rsid w:val="002D4FEB"/>
    <w:rsid w:val="002D6D7E"/>
    <w:rsid w:val="002E0F93"/>
    <w:rsid w:val="002E6578"/>
    <w:rsid w:val="002F6040"/>
    <w:rsid w:val="002F6C2D"/>
    <w:rsid w:val="003042FE"/>
    <w:rsid w:val="00307815"/>
    <w:rsid w:val="00311404"/>
    <w:rsid w:val="00333CB2"/>
    <w:rsid w:val="0035003D"/>
    <w:rsid w:val="00353074"/>
    <w:rsid w:val="003532CE"/>
    <w:rsid w:val="003561A4"/>
    <w:rsid w:val="00364099"/>
    <w:rsid w:val="00366DEE"/>
    <w:rsid w:val="00376CBF"/>
    <w:rsid w:val="003860AF"/>
    <w:rsid w:val="00387C53"/>
    <w:rsid w:val="003A2E5C"/>
    <w:rsid w:val="003A5297"/>
    <w:rsid w:val="003D6D7E"/>
    <w:rsid w:val="003E79E2"/>
    <w:rsid w:val="003F15C1"/>
    <w:rsid w:val="003F1B98"/>
    <w:rsid w:val="003F6D2D"/>
    <w:rsid w:val="003F7C6C"/>
    <w:rsid w:val="00400F12"/>
    <w:rsid w:val="00403093"/>
    <w:rsid w:val="0040624A"/>
    <w:rsid w:val="0041178C"/>
    <w:rsid w:val="00412FE6"/>
    <w:rsid w:val="004156F6"/>
    <w:rsid w:val="00415D32"/>
    <w:rsid w:val="00417FE7"/>
    <w:rsid w:val="00422836"/>
    <w:rsid w:val="00425FC6"/>
    <w:rsid w:val="00430204"/>
    <w:rsid w:val="004319C3"/>
    <w:rsid w:val="00433E52"/>
    <w:rsid w:val="00440C32"/>
    <w:rsid w:val="004511E9"/>
    <w:rsid w:val="004566D2"/>
    <w:rsid w:val="00465909"/>
    <w:rsid w:val="00465E4D"/>
    <w:rsid w:val="004736DB"/>
    <w:rsid w:val="00482B76"/>
    <w:rsid w:val="00483160"/>
    <w:rsid w:val="00484262"/>
    <w:rsid w:val="00486B93"/>
    <w:rsid w:val="00492A51"/>
    <w:rsid w:val="0049324A"/>
    <w:rsid w:val="00496C76"/>
    <w:rsid w:val="00497475"/>
    <w:rsid w:val="004B63EA"/>
    <w:rsid w:val="004C045F"/>
    <w:rsid w:val="004C04D7"/>
    <w:rsid w:val="004D291A"/>
    <w:rsid w:val="004D3287"/>
    <w:rsid w:val="004E0DED"/>
    <w:rsid w:val="0051410C"/>
    <w:rsid w:val="00523AA5"/>
    <w:rsid w:val="00526BD0"/>
    <w:rsid w:val="00532230"/>
    <w:rsid w:val="00533656"/>
    <w:rsid w:val="00536673"/>
    <w:rsid w:val="00542370"/>
    <w:rsid w:val="0055496B"/>
    <w:rsid w:val="00557175"/>
    <w:rsid w:val="0056593E"/>
    <w:rsid w:val="0058040F"/>
    <w:rsid w:val="00586477"/>
    <w:rsid w:val="005A587C"/>
    <w:rsid w:val="005C6426"/>
    <w:rsid w:val="005C6A6D"/>
    <w:rsid w:val="005E524F"/>
    <w:rsid w:val="005F001B"/>
    <w:rsid w:val="005F244F"/>
    <w:rsid w:val="005F60E7"/>
    <w:rsid w:val="0060045A"/>
    <w:rsid w:val="006061B4"/>
    <w:rsid w:val="006144CE"/>
    <w:rsid w:val="00633A48"/>
    <w:rsid w:val="006447B3"/>
    <w:rsid w:val="0065554C"/>
    <w:rsid w:val="0066525E"/>
    <w:rsid w:val="00680E6E"/>
    <w:rsid w:val="00691C5A"/>
    <w:rsid w:val="00693E01"/>
    <w:rsid w:val="00694783"/>
    <w:rsid w:val="00694990"/>
    <w:rsid w:val="006A0944"/>
    <w:rsid w:val="006A10DD"/>
    <w:rsid w:val="006A575F"/>
    <w:rsid w:val="006C07A1"/>
    <w:rsid w:val="006C237A"/>
    <w:rsid w:val="006C3444"/>
    <w:rsid w:val="006D18DC"/>
    <w:rsid w:val="006E4CDF"/>
    <w:rsid w:val="006E573A"/>
    <w:rsid w:val="006E7CD7"/>
    <w:rsid w:val="006F019D"/>
    <w:rsid w:val="006F091D"/>
    <w:rsid w:val="006F18FE"/>
    <w:rsid w:val="006F5605"/>
    <w:rsid w:val="00717E9E"/>
    <w:rsid w:val="00720DA3"/>
    <w:rsid w:val="0073332B"/>
    <w:rsid w:val="0074424D"/>
    <w:rsid w:val="00745D11"/>
    <w:rsid w:val="00753C98"/>
    <w:rsid w:val="0077500C"/>
    <w:rsid w:val="00777D93"/>
    <w:rsid w:val="007837BB"/>
    <w:rsid w:val="00786242"/>
    <w:rsid w:val="007A60C4"/>
    <w:rsid w:val="007B099C"/>
    <w:rsid w:val="007B20A7"/>
    <w:rsid w:val="007B2582"/>
    <w:rsid w:val="007E5255"/>
    <w:rsid w:val="007F4710"/>
    <w:rsid w:val="007F7643"/>
    <w:rsid w:val="007F76C6"/>
    <w:rsid w:val="008000F6"/>
    <w:rsid w:val="0080672E"/>
    <w:rsid w:val="00811E61"/>
    <w:rsid w:val="00831629"/>
    <w:rsid w:val="00831AE6"/>
    <w:rsid w:val="0083345C"/>
    <w:rsid w:val="008354DB"/>
    <w:rsid w:val="008362F1"/>
    <w:rsid w:val="008440C2"/>
    <w:rsid w:val="00845740"/>
    <w:rsid w:val="0085007B"/>
    <w:rsid w:val="008509D2"/>
    <w:rsid w:val="00853CD9"/>
    <w:rsid w:val="00857C8B"/>
    <w:rsid w:val="00867F62"/>
    <w:rsid w:val="00880C8C"/>
    <w:rsid w:val="00880DBD"/>
    <w:rsid w:val="008A2ED5"/>
    <w:rsid w:val="008B5AF3"/>
    <w:rsid w:val="008C4CAF"/>
    <w:rsid w:val="008D066A"/>
    <w:rsid w:val="008D65B1"/>
    <w:rsid w:val="008F4300"/>
    <w:rsid w:val="008F59FB"/>
    <w:rsid w:val="009106D6"/>
    <w:rsid w:val="009109A5"/>
    <w:rsid w:val="00931E2B"/>
    <w:rsid w:val="009468B2"/>
    <w:rsid w:val="00947CF2"/>
    <w:rsid w:val="009501CA"/>
    <w:rsid w:val="00966DA8"/>
    <w:rsid w:val="009860F5"/>
    <w:rsid w:val="00996ADA"/>
    <w:rsid w:val="009971AE"/>
    <w:rsid w:val="009B4559"/>
    <w:rsid w:val="009C1C2A"/>
    <w:rsid w:val="009D7930"/>
    <w:rsid w:val="009E4C33"/>
    <w:rsid w:val="009E737A"/>
    <w:rsid w:val="00A034CF"/>
    <w:rsid w:val="00A05D7C"/>
    <w:rsid w:val="00A13B8F"/>
    <w:rsid w:val="00A13EB3"/>
    <w:rsid w:val="00A150CD"/>
    <w:rsid w:val="00A23387"/>
    <w:rsid w:val="00A3266A"/>
    <w:rsid w:val="00A36F43"/>
    <w:rsid w:val="00A4303B"/>
    <w:rsid w:val="00A46423"/>
    <w:rsid w:val="00A47845"/>
    <w:rsid w:val="00A5243C"/>
    <w:rsid w:val="00A617FA"/>
    <w:rsid w:val="00A75135"/>
    <w:rsid w:val="00A878E5"/>
    <w:rsid w:val="00A972C0"/>
    <w:rsid w:val="00A97FD3"/>
    <w:rsid w:val="00AB2E91"/>
    <w:rsid w:val="00AB37E4"/>
    <w:rsid w:val="00AB47FD"/>
    <w:rsid w:val="00AB6743"/>
    <w:rsid w:val="00AB732D"/>
    <w:rsid w:val="00AE0F77"/>
    <w:rsid w:val="00AE1A29"/>
    <w:rsid w:val="00AF59FC"/>
    <w:rsid w:val="00AF641A"/>
    <w:rsid w:val="00B0744D"/>
    <w:rsid w:val="00B076E2"/>
    <w:rsid w:val="00B13B42"/>
    <w:rsid w:val="00B32FDE"/>
    <w:rsid w:val="00B3519A"/>
    <w:rsid w:val="00B47130"/>
    <w:rsid w:val="00B87CCE"/>
    <w:rsid w:val="00B94D7C"/>
    <w:rsid w:val="00B97331"/>
    <w:rsid w:val="00BB4C77"/>
    <w:rsid w:val="00BB4FAE"/>
    <w:rsid w:val="00BC20E7"/>
    <w:rsid w:val="00BC3400"/>
    <w:rsid w:val="00BC3920"/>
    <w:rsid w:val="00BE080E"/>
    <w:rsid w:val="00BE6444"/>
    <w:rsid w:val="00C053A8"/>
    <w:rsid w:val="00C115F9"/>
    <w:rsid w:val="00C144CA"/>
    <w:rsid w:val="00C17665"/>
    <w:rsid w:val="00C17D12"/>
    <w:rsid w:val="00C21053"/>
    <w:rsid w:val="00C3546E"/>
    <w:rsid w:val="00C35F25"/>
    <w:rsid w:val="00C370E8"/>
    <w:rsid w:val="00C50464"/>
    <w:rsid w:val="00C55FC0"/>
    <w:rsid w:val="00C73815"/>
    <w:rsid w:val="00C903E8"/>
    <w:rsid w:val="00C9278C"/>
    <w:rsid w:val="00CA337F"/>
    <w:rsid w:val="00CA7209"/>
    <w:rsid w:val="00CB5DB2"/>
    <w:rsid w:val="00CD55F2"/>
    <w:rsid w:val="00CD57CA"/>
    <w:rsid w:val="00CE1E2D"/>
    <w:rsid w:val="00CE23B5"/>
    <w:rsid w:val="00D021D0"/>
    <w:rsid w:val="00D10CBA"/>
    <w:rsid w:val="00D15E03"/>
    <w:rsid w:val="00D31479"/>
    <w:rsid w:val="00D335CF"/>
    <w:rsid w:val="00D36E9C"/>
    <w:rsid w:val="00D36F3D"/>
    <w:rsid w:val="00D42E44"/>
    <w:rsid w:val="00D50C13"/>
    <w:rsid w:val="00D52A63"/>
    <w:rsid w:val="00D66FC1"/>
    <w:rsid w:val="00D6786B"/>
    <w:rsid w:val="00D74393"/>
    <w:rsid w:val="00D80E12"/>
    <w:rsid w:val="00DB0467"/>
    <w:rsid w:val="00DB1151"/>
    <w:rsid w:val="00DB589D"/>
    <w:rsid w:val="00DD2B10"/>
    <w:rsid w:val="00DD2B36"/>
    <w:rsid w:val="00E01813"/>
    <w:rsid w:val="00E117AE"/>
    <w:rsid w:val="00E124EA"/>
    <w:rsid w:val="00E14A82"/>
    <w:rsid w:val="00E1554E"/>
    <w:rsid w:val="00E16E5F"/>
    <w:rsid w:val="00E213B6"/>
    <w:rsid w:val="00E2285C"/>
    <w:rsid w:val="00E33C3B"/>
    <w:rsid w:val="00E44D8E"/>
    <w:rsid w:val="00E47D24"/>
    <w:rsid w:val="00E50013"/>
    <w:rsid w:val="00E504C0"/>
    <w:rsid w:val="00E50761"/>
    <w:rsid w:val="00E5322A"/>
    <w:rsid w:val="00E64A6D"/>
    <w:rsid w:val="00E7211F"/>
    <w:rsid w:val="00E723D1"/>
    <w:rsid w:val="00E807F3"/>
    <w:rsid w:val="00E94EE7"/>
    <w:rsid w:val="00E95FCE"/>
    <w:rsid w:val="00EA2AA0"/>
    <w:rsid w:val="00EC2D55"/>
    <w:rsid w:val="00ED22A2"/>
    <w:rsid w:val="00ED28AA"/>
    <w:rsid w:val="00ED7D08"/>
    <w:rsid w:val="00EE0D56"/>
    <w:rsid w:val="00EE23EF"/>
    <w:rsid w:val="00EF20D0"/>
    <w:rsid w:val="00F2015D"/>
    <w:rsid w:val="00F420EA"/>
    <w:rsid w:val="00F50E96"/>
    <w:rsid w:val="00F861ED"/>
    <w:rsid w:val="00F964AF"/>
    <w:rsid w:val="00FA27AF"/>
    <w:rsid w:val="00FC60BB"/>
    <w:rsid w:val="00FD35FF"/>
    <w:rsid w:val="00FD46C4"/>
    <w:rsid w:val="00FD6A6D"/>
    <w:rsid w:val="00FD759E"/>
    <w:rsid w:val="00FD77C7"/>
    <w:rsid w:val="00FE1001"/>
    <w:rsid w:val="00FF15DC"/>
    <w:rsid w:val="00FF3E29"/>
    <w:rsid w:val="00FF7AF6"/>
    <w:rsid w:val="26285F42"/>
    <w:rsid w:val="2D05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keepLines/>
      <w:spacing w:before="240" w:after="0"/>
      <w:outlineLvl w:val="0"/>
    </w:pPr>
    <w:rPr>
      <w:rFonts w:ascii="Times New Roman" w:hAnsi="Times New Roman" w:cs="Times New Roman" w:eastAsiaTheme="majorEastAsia"/>
      <w:sz w:val="24"/>
      <w:szCs w:val="24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1"/>
      </w:numPr>
      <w:spacing w:before="40" w:after="0"/>
      <w:outlineLvl w:val="1"/>
    </w:pPr>
    <w:rPr>
      <w:rFonts w:ascii="Times New Roman" w:hAnsi="Times New Roman" w:cs="Times New Roman" w:eastAsiaTheme="majorEastAsia"/>
      <w:b/>
      <w:bCs/>
      <w:sz w:val="24"/>
      <w:szCs w:val="24"/>
    </w:rPr>
  </w:style>
  <w:style w:type="paragraph" w:styleId="4">
    <w:name w:val="heading 3"/>
    <w:basedOn w:val="3"/>
    <w:next w:val="1"/>
    <w:link w:val="26"/>
    <w:unhideWhenUsed/>
    <w:qFormat/>
    <w:uiPriority w:val="9"/>
    <w:pPr>
      <w:numPr>
        <w:numId w:val="2"/>
      </w:numPr>
      <w:outlineLvl w:val="2"/>
    </w:p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3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">
    <w:name w:val="Emphasis"/>
    <w:basedOn w:val="5"/>
    <w:qFormat/>
    <w:uiPriority w:val="20"/>
    <w:rPr>
      <w:i/>
      <w:iCs/>
    </w:rPr>
  </w:style>
  <w:style w:type="character" w:styleId="9">
    <w:name w:val="FollowedHyperlink"/>
    <w:basedOn w:val="5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paragraph" w:styleId="10">
    <w:name w:val="footer"/>
    <w:basedOn w:val="1"/>
    <w:link w:val="29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1">
    <w:name w:val="header"/>
    <w:basedOn w:val="1"/>
    <w:link w:val="28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12">
    <w:name w:val="Hyperlink"/>
    <w:unhideWhenUsed/>
    <w:qFormat/>
    <w:uiPriority w:val="99"/>
    <w:rPr>
      <w:color w:val="0563C1"/>
      <w:u w:val="single"/>
    </w:rPr>
  </w:style>
  <w:style w:type="paragraph" w:styleId="13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14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toc 1"/>
    <w:basedOn w:val="1"/>
    <w:next w:val="1"/>
    <w:autoRedefine/>
    <w:unhideWhenUsed/>
    <w:qFormat/>
    <w:uiPriority w:val="39"/>
    <w:pPr>
      <w:spacing w:after="100"/>
    </w:pPr>
  </w:style>
  <w:style w:type="paragraph" w:styleId="16">
    <w:name w:val="toc 2"/>
    <w:basedOn w:val="1"/>
    <w:next w:val="1"/>
    <w:autoRedefine/>
    <w:unhideWhenUsed/>
    <w:qFormat/>
    <w:uiPriority w:val="39"/>
    <w:pPr>
      <w:tabs>
        <w:tab w:val="left" w:pos="660"/>
        <w:tab w:val="right" w:leader="dot" w:pos="10790"/>
      </w:tabs>
      <w:spacing w:after="100"/>
      <w:ind w:left="220"/>
    </w:pPr>
    <w:rPr>
      <w:b/>
      <w:bCs/>
    </w:rPr>
  </w:style>
  <w:style w:type="paragraph" w:styleId="17">
    <w:name w:val="toc 3"/>
    <w:basedOn w:val="1"/>
    <w:next w:val="1"/>
    <w:autoRedefine/>
    <w:unhideWhenUsed/>
    <w:qFormat/>
    <w:uiPriority w:val="39"/>
    <w:pPr>
      <w:spacing w:after="100"/>
      <w:ind w:left="440"/>
    </w:pPr>
  </w:style>
  <w:style w:type="paragraph" w:styleId="18">
    <w:name w:val="toc 4"/>
    <w:basedOn w:val="1"/>
    <w:next w:val="1"/>
    <w:autoRedefine/>
    <w:unhideWhenUsed/>
    <w:qFormat/>
    <w:uiPriority w:val="39"/>
    <w:pPr>
      <w:spacing w:after="100" w:line="259" w:lineRule="auto"/>
      <w:ind w:left="660"/>
    </w:pPr>
    <w:rPr>
      <w:rFonts w:eastAsiaTheme="minorEastAsia"/>
    </w:rPr>
  </w:style>
  <w:style w:type="paragraph" w:styleId="19">
    <w:name w:val="toc 5"/>
    <w:basedOn w:val="1"/>
    <w:next w:val="1"/>
    <w:autoRedefine/>
    <w:unhideWhenUsed/>
    <w:qFormat/>
    <w:uiPriority w:val="39"/>
    <w:pPr>
      <w:spacing w:after="100" w:line="259" w:lineRule="auto"/>
      <w:ind w:left="880"/>
    </w:pPr>
    <w:rPr>
      <w:rFonts w:eastAsiaTheme="minorEastAsia"/>
    </w:rPr>
  </w:style>
  <w:style w:type="paragraph" w:styleId="20">
    <w:name w:val="toc 6"/>
    <w:basedOn w:val="1"/>
    <w:next w:val="1"/>
    <w:autoRedefine/>
    <w:unhideWhenUsed/>
    <w:qFormat/>
    <w:uiPriority w:val="39"/>
    <w:pPr>
      <w:spacing w:after="100" w:line="259" w:lineRule="auto"/>
      <w:ind w:left="1100"/>
    </w:pPr>
    <w:rPr>
      <w:rFonts w:eastAsiaTheme="minorEastAsia"/>
    </w:rPr>
  </w:style>
  <w:style w:type="paragraph" w:styleId="21">
    <w:name w:val="toc 7"/>
    <w:basedOn w:val="1"/>
    <w:next w:val="1"/>
    <w:autoRedefine/>
    <w:unhideWhenUsed/>
    <w:qFormat/>
    <w:uiPriority w:val="39"/>
    <w:pPr>
      <w:spacing w:after="100" w:line="259" w:lineRule="auto"/>
      <w:ind w:left="1320"/>
    </w:pPr>
    <w:rPr>
      <w:rFonts w:eastAsiaTheme="minorEastAsia"/>
    </w:rPr>
  </w:style>
  <w:style w:type="paragraph" w:styleId="22">
    <w:name w:val="toc 8"/>
    <w:basedOn w:val="1"/>
    <w:next w:val="1"/>
    <w:autoRedefine/>
    <w:unhideWhenUsed/>
    <w:qFormat/>
    <w:uiPriority w:val="39"/>
    <w:pPr>
      <w:spacing w:after="100" w:line="259" w:lineRule="auto"/>
      <w:ind w:left="1540"/>
    </w:pPr>
    <w:rPr>
      <w:rFonts w:eastAsiaTheme="minorEastAsia"/>
    </w:rPr>
  </w:style>
  <w:style w:type="paragraph" w:styleId="23">
    <w:name w:val="toc 9"/>
    <w:basedOn w:val="1"/>
    <w:next w:val="1"/>
    <w:autoRedefine/>
    <w:unhideWhenUsed/>
    <w:qFormat/>
    <w:uiPriority w:val="39"/>
    <w:pPr>
      <w:spacing w:after="100" w:line="259" w:lineRule="auto"/>
      <w:ind w:left="1760"/>
    </w:pPr>
    <w:rPr>
      <w:rFonts w:eastAsiaTheme="minorEastAsia"/>
    </w:rPr>
  </w:style>
  <w:style w:type="character" w:customStyle="1" w:styleId="24">
    <w:name w:val="Heading 1 Char"/>
    <w:basedOn w:val="5"/>
    <w:link w:val="2"/>
    <w:qFormat/>
    <w:uiPriority w:val="9"/>
    <w:rPr>
      <w:rFonts w:ascii="Times New Roman" w:hAnsi="Times New Roman" w:cs="Times New Roman" w:eastAsiaTheme="majorEastAsia"/>
      <w:sz w:val="24"/>
      <w:szCs w:val="24"/>
    </w:rPr>
  </w:style>
  <w:style w:type="character" w:customStyle="1" w:styleId="25">
    <w:name w:val="Heading 2 Char"/>
    <w:basedOn w:val="5"/>
    <w:link w:val="3"/>
    <w:qFormat/>
    <w:uiPriority w:val="9"/>
    <w:rPr>
      <w:rFonts w:ascii="Times New Roman" w:hAnsi="Times New Roman" w:cs="Times New Roman" w:eastAsiaTheme="majorEastAsia"/>
      <w:b/>
      <w:bCs/>
      <w:sz w:val="24"/>
      <w:szCs w:val="24"/>
    </w:rPr>
  </w:style>
  <w:style w:type="character" w:customStyle="1" w:styleId="26">
    <w:name w:val="Heading 3 Char"/>
    <w:basedOn w:val="5"/>
    <w:link w:val="4"/>
    <w:qFormat/>
    <w:uiPriority w:val="9"/>
    <w:rPr>
      <w:rFonts w:ascii="Times New Roman" w:hAnsi="Times New Roman" w:cs="Times New Roman" w:eastAsiaTheme="majorEastAsia"/>
      <w:b/>
      <w:bCs/>
      <w:sz w:val="24"/>
      <w:szCs w:val="24"/>
    </w:rPr>
  </w:style>
  <w:style w:type="paragraph" w:styleId="27">
    <w:name w:val="List Paragraph"/>
    <w:basedOn w:val="1"/>
    <w:qFormat/>
    <w:uiPriority w:val="34"/>
    <w:pPr>
      <w:ind w:left="720"/>
      <w:contextualSpacing/>
    </w:pPr>
  </w:style>
  <w:style w:type="character" w:customStyle="1" w:styleId="28">
    <w:name w:val="Header Char"/>
    <w:basedOn w:val="5"/>
    <w:link w:val="11"/>
    <w:qFormat/>
    <w:uiPriority w:val="99"/>
  </w:style>
  <w:style w:type="character" w:customStyle="1" w:styleId="29">
    <w:name w:val="Footer Char"/>
    <w:basedOn w:val="5"/>
    <w:link w:val="10"/>
    <w:qFormat/>
    <w:uiPriority w:val="99"/>
  </w:style>
  <w:style w:type="character" w:customStyle="1" w:styleId="30">
    <w:name w:val="Balloon Text Char"/>
    <w:basedOn w:val="5"/>
    <w:link w:val="7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31">
    <w:name w:val="Default"/>
    <w:qFormat/>
    <w:uiPriority w:val="0"/>
    <w:pPr>
      <w:autoSpaceDE w:val="0"/>
      <w:autoSpaceDN w:val="0"/>
      <w:adjustRightInd w:val="0"/>
    </w:pPr>
    <w:rPr>
      <w:rFonts w:ascii="Calibri" w:hAnsi="Calibri" w:cs="Calibri" w:eastAsiaTheme="minorHAnsi"/>
      <w:color w:val="000000"/>
      <w:sz w:val="24"/>
      <w:szCs w:val="24"/>
      <w:lang w:val="en-US" w:eastAsia="en-US" w:bidi="ar-SA"/>
    </w:rPr>
  </w:style>
  <w:style w:type="paragraph" w:customStyle="1" w:styleId="32">
    <w:name w:val="Style1"/>
    <w:basedOn w:val="1"/>
    <w:qFormat/>
    <w:uiPriority w:val="0"/>
    <w:pPr>
      <w:spacing w:after="0" w:line="240" w:lineRule="auto"/>
      <w:jc w:val="center"/>
    </w:pPr>
    <w:rPr>
      <w:rFonts w:ascii="Times New Roman" w:hAnsi="Times New Roman" w:eastAsia="SimSun" w:cs="Times New Roman"/>
      <w:sz w:val="16"/>
      <w:szCs w:val="24"/>
      <w:lang w:eastAsia="zh-CN"/>
    </w:rPr>
  </w:style>
  <w:style w:type="character" w:customStyle="1" w:styleId="33">
    <w:name w:val="Unresolved Mention1"/>
    <w:basedOn w:val="5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4">
    <w:name w:val="TOC Heading1"/>
    <w:basedOn w:val="2"/>
    <w:next w:val="1"/>
    <w:unhideWhenUsed/>
    <w:qFormat/>
    <w:uiPriority w:val="39"/>
    <w:pPr>
      <w:spacing w:line="259" w:lineRule="auto"/>
      <w:outlineLvl w:val="9"/>
    </w:pPr>
    <w:rPr>
      <w:rFonts w:asciiTheme="majorHAnsi" w:hAnsiTheme="majorHAnsi" w:cstheme="majorBidi"/>
      <w:color w:val="2F5597" w:themeColor="accent1" w:themeShade="BF"/>
      <w:sz w:val="32"/>
      <w:szCs w:val="32"/>
    </w:rPr>
  </w:style>
  <w:style w:type="paragraph" w:customStyle="1" w:styleId="35">
    <w:name w:val="Revision1"/>
    <w:hidden/>
    <w:semiHidden/>
    <w:qFormat/>
    <w:uiPriority w:val="99"/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6732A6-CF9B-47F6-B117-F6CB4F06F6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904</Characters>
  <Lines>7</Lines>
  <Paragraphs>2</Paragraphs>
  <TotalTime>5</TotalTime>
  <ScaleCrop>false</ScaleCrop>
  <LinksUpToDate>false</LinksUpToDate>
  <CharactersWithSpaces>1060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2025-03-24T18:04:00Z</dcterms:created>
  <dc:creator>Richard Boswell</dc:creator>
  <cp:lastModifiedBy>Teresa Thompson</cp:lastModifiedBy>
  <cp:lastPrinted>2022-10-14T13:59:00Z</cp:lastPrinted>
  <dcterms:modified xsi:type="dcterms:W3CDTF">2025-03-24T20:37:42Z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5FFC6E17BCB5471888FBAF623E390F62_13</vt:lpwstr>
  </property>
</Properties>
</file>