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565C4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40A38DC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0D1F5E50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50CEA524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183DA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A4D14C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6EC9E28E"/>
        </w:tc>
        <w:tc>
          <w:tcPr>
            <w:tcW w:w="6239" w:type="dxa"/>
            <w:shd w:val="clear" w:color="auto" w:fill="auto"/>
          </w:tcPr>
          <w:p w14:paraId="79D268B6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2E276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B0D3F41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-190500</wp:posOffset>
            </wp:positionH>
            <wp:positionV relativeFrom="margin">
              <wp:posOffset>1048385</wp:posOffset>
            </wp:positionV>
            <wp:extent cx="1838325" cy="1898650"/>
            <wp:effectExtent l="0" t="0" r="0" b="0"/>
            <wp:wrapNone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266065</wp:posOffset>
                </wp:positionV>
                <wp:extent cx="5033010" cy="138112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301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C1E28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45FB176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 Kellie Hubbard</w:t>
                            </w:r>
                          </w:p>
                          <w:p w14:paraId="3E130E7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 VP for Scholarship</w:t>
                            </w:r>
                          </w:p>
                          <w:p w14:paraId="4872178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455766D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pt;margin-top:20.95pt;height:108.75pt;width:396.3pt;z-index:251659264;mso-width-relative:page;mso-height-relative:page;" fillcolor="#FFFFFF [3201]" filled="t" stroked="t" coordsize="21600,21600" o:gfxdata="UEsDBAoAAAAAAIdO4kAAAAAAAAAAAAAAAAAEAAAAZHJzL1BLAwQUAAAACACHTuJA+9v4G9gAAAAL&#10;AQAADwAAAGRycy9kb3ducmV2LnhtbE2PMU/DMBSEdyT+g/WQ2KidNIQ2jVMJJCTERpuFzY1fk6j2&#10;c2S7Tfn3uBOMpzvdfVdvr9awC/owOpKQLQQwpM7pkXoJ7f79aQUsREVaGUco4QcDbJv7u1pV2s30&#10;hZdd7FkqoVApCUOMU8V56Aa0KizchJS8o/NWxSR9z7VXcyq3hudClNyqkdLCoCZ8G7A77c5Wwkf5&#10;Gr+x1Z96mS/d3PLOH02Q8vEhExtgEa/xLww3/IQOTWI6uDPpwIyEfFWkL1FCka2B3QLipSyBHZL1&#10;vC6ANzX//6H5BVBLAwQUAAAACACHTuJAVvzgVEcCAAC3BAAADgAAAGRycy9lMm9Eb2MueG1srVRL&#10;bxoxEL5X6n+wfG+W5ZEmiCWiRFSVUBOJVD0br5e1antc27BLf33H3oWQpIccysHMi29mvplhdtdq&#10;RQ7CeQmmoPnVgBJhOJTS7Ar642n16YYSH5gpmQIjCnoUnt7NP36YNXYqhlCDKoUjCGL8tLEFrUOw&#10;0yzzvBaa+SuwwqCzAqdZQNXtstKxBtG1yoaDwXXWgCutAy68R+t956Q9onsPIFSV5OIe+F4LEzpU&#10;JxQL2JKvpfV0nqqtKsHDQ1V5EYgqKHYa0otJUN7GN5vP2HTnmK0l70tg7ynhVU+aSYNJz1D3LDCy&#10;d/INlJbcgYcqXHHQWddIYgS7yAevuNnUzIrUC1Lt7Zl0//9g+ffDoyOyLOiQEsM0DvxJtIF8gZYM&#10;IzuN9VMM2lgMCy2acWdOdo/G2HRbOR2/sR2CfuT2eOY2gnE0TgajEXZICUdfPrrJ8+Ek4mTPP7fO&#10;h68CNIlCQR0OL3HKDmsfutBTSMzmQclyJZVKitttl8qRA8NBr9KnR38RpgxpCno9mgwS8gtfxD5D&#10;bBXjv94iYLXKYNGRla77KIV22/ZUbaE8IlMOuk3zlq8k4q6ZD4/M4WohA3h84QGfSgEWA71ESQ3u&#10;z7/sMR4njl5KGlzVgvrfe+YEJeqbwV24zcdjhA1JGU8+D1Fxl57tpcfs9RKQpBzP3PIkxvigTmLl&#10;QP/EG13ErOhihmPugoaTuAzdAeGNc7FYpCDcZsvC2mwsj9BxJAYW+wCVTKOLNHXc9OzhPqfh97cX&#10;D+ZST1HP/zfz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vb+BvYAAAACwEAAA8AAAAAAAAAAQAg&#10;AAAAIgAAAGRycy9kb3ducmV2LnhtbFBLAQIUABQAAAAIAIdO4kBW/OBURwIAALcEAAAOAAAAAAAA&#10;AAEAIAAAACcBAABkcnMvZTJvRG9jLnhtbFBLBQYAAAAABgAGAFkBAADg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2C1E28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45FB176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 Kellie Hubbard</w:t>
                      </w:r>
                    </w:p>
                    <w:p w14:paraId="3E130E76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 VP for Scholarship</w:t>
                      </w:r>
                    </w:p>
                    <w:p w14:paraId="4872178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455766D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ACC732">
      <w:pPr>
        <w:rPr>
          <w:b/>
          <w:bCs/>
          <w:sz w:val="24"/>
          <w:szCs w:val="24"/>
        </w:rPr>
      </w:pPr>
    </w:p>
    <w:p w14:paraId="273FD60C">
      <w:pPr>
        <w:rPr>
          <w:b/>
          <w:bCs/>
          <w:sz w:val="24"/>
          <w:szCs w:val="24"/>
        </w:rPr>
      </w:pPr>
    </w:p>
    <w:p w14:paraId="53E5D654">
      <w:pPr>
        <w:rPr>
          <w:b/>
          <w:bCs/>
          <w:sz w:val="24"/>
          <w:szCs w:val="24"/>
        </w:rPr>
      </w:pPr>
    </w:p>
    <w:p w14:paraId="245AACBC">
      <w:pPr>
        <w:rPr>
          <w:b/>
          <w:bCs/>
          <w:sz w:val="24"/>
          <w:szCs w:val="24"/>
        </w:rPr>
      </w:pPr>
    </w:p>
    <w:p w14:paraId="436BD2AE">
      <w:pPr>
        <w:rPr>
          <w:b/>
          <w:bCs/>
          <w:sz w:val="24"/>
          <w:szCs w:val="24"/>
        </w:rPr>
      </w:pPr>
    </w:p>
    <w:p w14:paraId="1AD980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13302731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Collected and deposited state scholarship assessments from all chapters in Georgia</w:t>
      </w:r>
    </w:p>
    <w:p w14:paraId="7D36AAE3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Corresponded with chapter treasurers regarding scholarship assessments</w:t>
      </w:r>
    </w:p>
    <w:p w14:paraId="62E51284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Provided state scholarship applications to the Decatur District Chairman to be distributed to chapter presidents</w:t>
      </w:r>
    </w:p>
    <w:p w14:paraId="3C52A26E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Provided applications for the Past State Presidents' Scholarship as requested and answered questions for members</w:t>
      </w:r>
    </w:p>
    <w:p w14:paraId="7B9FF432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Received applications for the Georgia State Scholarship from chapters in the Decatur District</w:t>
      </w:r>
    </w:p>
    <w:p w14:paraId="33257F50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Received applications for the Past State Presidents’ Scholarship from members across the state </w:t>
      </w:r>
    </w:p>
    <w:p w14:paraId="1BFF6BC9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Reconciled bank statements monthly</w:t>
      </w:r>
    </w:p>
    <w:p w14:paraId="4048B54B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Corresponded  with Decatur District chapter presidents, scholarship winners, and members regarding scholarship applications </w:t>
      </w:r>
    </w:p>
    <w:p w14:paraId="2C6D4C20">
      <w:pPr>
        <w:pStyle w:val="13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Corresponded with the State Scholarship Committee to provide scholarship documents and request a decision to be presented to the State Executive Board in May, 2025. </w:t>
      </w:r>
    </w:p>
    <w:p w14:paraId="5EA2EE50">
      <w:pPr>
        <w:pStyle w:val="13"/>
        <w:spacing w:before="0" w:beforeAutospacing="0" w:after="0" w:afterAutospacing="0"/>
        <w:ind w:left="720"/>
        <w:textAlignment w:val="baseline"/>
        <w:rPr>
          <w:rFonts w:ascii="Calibri" w:hAnsi="Calibri" w:cs="Calibri"/>
          <w:color w:val="000000"/>
        </w:rPr>
      </w:pPr>
    </w:p>
    <w:p w14:paraId="389F76DA"/>
    <w:p w14:paraId="5F5114F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5E7E9384">
      <w:r>
        <w:t>None</w:t>
      </w:r>
    </w:p>
    <w:p w14:paraId="7F655450"/>
    <w:p w14:paraId="6B22835E"/>
    <w:p w14:paraId="4C4F48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1D28B830">
      <w:pPr>
        <w:spacing w:after="0" w:line="240" w:lineRule="auto"/>
      </w:pPr>
      <w:r>
        <w:rPr>
          <w:rFonts w:ascii="Calibri" w:hAnsi="Calibri" w:eastAsia="Times New Roman" w:cs="Calibri"/>
          <w:color w:val="000000"/>
        </w:rPr>
        <w:t>Attended Beta Iota Chapter Meetings Monthly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FCEF7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  <w:r>
          <w:tab/>
        </w:r>
        <w:r>
          <w:t>Revised 8/19/24</w:t>
        </w:r>
      </w:sdtContent>
    </w:sdt>
  </w:p>
  <w:p w14:paraId="1B0EAC9E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113E63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4942A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DC45D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86EBC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AB73A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1C7381"/>
    <w:multiLevelType w:val="multilevel"/>
    <w:tmpl w:val="541C738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462C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D4BC9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A3017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964AF"/>
    <w:rsid w:val="00FA27AF"/>
    <w:rsid w:val="00FC60BB"/>
    <w:rsid w:val="00FD0FAD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26285F42"/>
    <w:rsid w:val="65C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D9012E-66A2-40A7-9D66-A8C18D762A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Troup County School System</Company>
  <Pages>1</Pages>
  <Words>176</Words>
  <Characters>1006</Characters>
  <Lines>8</Lines>
  <Paragraphs>2</Paragraphs>
  <TotalTime>5</TotalTime>
  <ScaleCrop>false</ScaleCrop>
  <LinksUpToDate>false</LinksUpToDate>
  <CharactersWithSpaces>1180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2025-03-18T12:37:00Z</dcterms:created>
  <dc:creator>Richard Boswell</dc:creator>
  <cp:lastModifiedBy>Teresa Thompson</cp:lastModifiedBy>
  <cp:lastPrinted>2022-10-14T13:59:00Z</cp:lastPrinted>
  <dcterms:modified xsi:type="dcterms:W3CDTF">2025-03-21T03:16:36Z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CA214EA1FA2F411B82FA1109DA1B365D_13</vt:lpwstr>
  </property>
</Properties>
</file>